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2097" w14:textId="77777777" w:rsidR="00B66B2A" w:rsidRDefault="00B66B2A" w:rsidP="00B66B2A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D90A44" wp14:editId="686BC63E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2B54" w14:textId="77777777" w:rsidR="00B66B2A" w:rsidRDefault="00B66B2A" w:rsidP="00B66B2A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236E13A1" w14:textId="77777777" w:rsidR="00B66B2A" w:rsidRPr="005B2DE9" w:rsidRDefault="00B66B2A" w:rsidP="00B66B2A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50F3C05C" w14:textId="77777777" w:rsidR="00B66B2A" w:rsidRPr="0034558E" w:rsidRDefault="00B66B2A" w:rsidP="00B66B2A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32275E18" w14:textId="7917AEEF" w:rsidR="00B66B2A" w:rsidRPr="006D6C09" w:rsidRDefault="00155F8E" w:rsidP="00B66B2A">
      <w:pPr>
        <w:jc w:val="center"/>
        <w:rPr>
          <w:rFonts w:ascii="Verdana" w:hAnsi="Verdana"/>
        </w:rPr>
      </w:pPr>
      <w:r>
        <w:rPr>
          <w:rFonts w:ascii="Verdana" w:hAnsi="Verdana"/>
        </w:rPr>
        <w:t>January</w:t>
      </w:r>
      <w:r w:rsidR="00B66B2A" w:rsidRPr="006D6C09">
        <w:rPr>
          <w:rFonts w:ascii="Verdana" w:hAnsi="Verdana"/>
        </w:rPr>
        <w:t xml:space="preserve"> </w:t>
      </w:r>
      <w:r>
        <w:rPr>
          <w:rFonts w:ascii="Verdana" w:hAnsi="Verdana"/>
        </w:rPr>
        <w:t>31</w:t>
      </w:r>
      <w:r w:rsidR="00B66B2A" w:rsidRPr="006D6C09">
        <w:rPr>
          <w:rFonts w:ascii="Verdana" w:hAnsi="Verdana"/>
        </w:rPr>
        <w:t>, 202</w:t>
      </w:r>
      <w:r>
        <w:rPr>
          <w:rFonts w:ascii="Verdana" w:hAnsi="Verdana"/>
        </w:rPr>
        <w:t>3</w:t>
      </w:r>
    </w:p>
    <w:p w14:paraId="2B517BF0" w14:textId="77777777" w:rsidR="00B66B2A" w:rsidRDefault="00B66B2A" w:rsidP="00B66B2A">
      <w:pPr>
        <w:jc w:val="center"/>
      </w:pPr>
      <w:r>
        <w:t>Hermon Town Council Chambers - 6:00 p.m.</w:t>
      </w:r>
    </w:p>
    <w:p w14:paraId="700C6905" w14:textId="77777777" w:rsidR="00B66B2A" w:rsidRDefault="00B66B2A" w:rsidP="00B66B2A">
      <w:pPr>
        <w:jc w:val="center"/>
      </w:pPr>
      <w:r>
        <w:t>**Committee meetings will be archived at Hermonmaine.gov after the meeting has taken place**</w:t>
      </w:r>
    </w:p>
    <w:p w14:paraId="2725E5EB" w14:textId="77777777" w:rsidR="00B66B2A" w:rsidRDefault="00B66B2A" w:rsidP="00B66B2A">
      <w:pPr>
        <w:jc w:val="center"/>
        <w:rPr>
          <w:rStyle w:val="Hyperlink"/>
        </w:rPr>
      </w:pPr>
      <w:hyperlink r:id="rId6" w:history="1">
        <w:r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73F24102" w14:textId="77777777" w:rsidR="00B66B2A" w:rsidRDefault="00B66B2A" w:rsidP="00B66B2A">
      <w:pPr>
        <w:jc w:val="center"/>
      </w:pPr>
    </w:p>
    <w:p w14:paraId="2FB4E55C" w14:textId="77777777" w:rsidR="00B66B2A" w:rsidRDefault="00B66B2A" w:rsidP="00B66B2A"/>
    <w:p w14:paraId="49CFC92C" w14:textId="77777777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43657327" w14:textId="77777777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25FF74AA" w14:textId="2F0DD4DE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  <w:r w:rsidR="00155F8E">
        <w:rPr>
          <w:b/>
          <w:bCs/>
        </w:rPr>
        <w:t>- Sign in Sheet</w:t>
      </w:r>
    </w:p>
    <w:p w14:paraId="542B5AE6" w14:textId="77777777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71C1DD38" w14:textId="12E6595C" w:rsidR="00B66B2A" w:rsidRDefault="00B66B2A" w:rsidP="00B66B2A">
      <w:pPr>
        <w:pStyle w:val="ListParagraph"/>
        <w:numPr>
          <w:ilvl w:val="3"/>
          <w:numId w:val="1"/>
        </w:numPr>
        <w:spacing w:line="240" w:lineRule="auto"/>
      </w:pPr>
      <w:r>
        <w:t>Introduction- Jennifer King</w:t>
      </w:r>
      <w:r w:rsidR="00723698">
        <w:t xml:space="preserve">, </w:t>
      </w:r>
      <w:r>
        <w:t>EMDC</w:t>
      </w:r>
      <w:r w:rsidR="00723698">
        <w:t xml:space="preserve"> Comprehensive Plan Consultant</w:t>
      </w:r>
    </w:p>
    <w:p w14:paraId="1E4B0BCA" w14:textId="1C259183" w:rsidR="00B66B2A" w:rsidRDefault="00B66B2A" w:rsidP="00B66B2A">
      <w:pPr>
        <w:pStyle w:val="ListParagraph"/>
        <w:numPr>
          <w:ilvl w:val="3"/>
          <w:numId w:val="1"/>
        </w:numPr>
        <w:spacing w:line="240" w:lineRule="auto"/>
      </w:pPr>
      <w:r>
        <w:t>Survey draft presentation- Discuss distribution</w:t>
      </w:r>
      <w:r w:rsidR="0052477A">
        <w:t xml:space="preserve"> methods</w:t>
      </w:r>
      <w:r>
        <w:t xml:space="preserve"> and focus group testing </w:t>
      </w:r>
    </w:p>
    <w:p w14:paraId="40651BEE" w14:textId="40FD11F9" w:rsidR="00B66B2A" w:rsidRDefault="00B66B2A" w:rsidP="00B66B2A">
      <w:pPr>
        <w:pStyle w:val="ListParagraph"/>
        <w:numPr>
          <w:ilvl w:val="3"/>
          <w:numId w:val="1"/>
        </w:numPr>
        <w:spacing w:line="240" w:lineRule="auto"/>
      </w:pPr>
      <w:r>
        <w:t xml:space="preserve">Discussion </w:t>
      </w:r>
      <w:r w:rsidR="00723698">
        <w:t>–</w:t>
      </w:r>
      <w:r>
        <w:t xml:space="preserve"> </w:t>
      </w:r>
      <w:r w:rsidR="00723698">
        <w:t>Council Update  &amp; Final Survey Release</w:t>
      </w:r>
    </w:p>
    <w:p w14:paraId="01ED4B49" w14:textId="77777777" w:rsidR="00B66B2A" w:rsidRDefault="00B66B2A" w:rsidP="00B66B2A">
      <w:pPr>
        <w:pStyle w:val="ListParagraph"/>
        <w:spacing w:line="240" w:lineRule="auto"/>
        <w:ind w:left="1080"/>
      </w:pPr>
    </w:p>
    <w:p w14:paraId="076DF07C" w14:textId="77777777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PUBLIC COMMENT</w:t>
      </w:r>
    </w:p>
    <w:p w14:paraId="1FAF8B09" w14:textId="77777777" w:rsidR="00B66B2A" w:rsidRDefault="00B66B2A" w:rsidP="00B66B2A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2C759567" w14:textId="77777777" w:rsidR="00B66B2A" w:rsidRDefault="00B66B2A" w:rsidP="00B66B2A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35F16367" w14:textId="77777777" w:rsidR="00B66B2A" w:rsidRDefault="00B66B2A" w:rsidP="00B66B2A">
      <w:pPr>
        <w:pStyle w:val="ListParagraph"/>
        <w:spacing w:line="360" w:lineRule="auto"/>
        <w:ind w:left="576"/>
        <w:rPr>
          <w:b/>
          <w:bCs/>
        </w:rPr>
      </w:pPr>
    </w:p>
    <w:p w14:paraId="087F337C" w14:textId="77777777" w:rsidR="00B66B2A" w:rsidRDefault="00B66B2A" w:rsidP="00B66B2A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V. PUBLIC COMMENT section only</w:t>
      </w:r>
    </w:p>
    <w:p w14:paraId="3D88A446" w14:textId="648760A4" w:rsidR="00B66B2A" w:rsidRDefault="00B66B2A" w:rsidP="00B66B2A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p w14:paraId="3E12D743" w14:textId="77777777" w:rsidR="00B66B2A" w:rsidRDefault="00B66B2A" w:rsidP="00B66B2A"/>
    <w:p w14:paraId="2C8E3D67" w14:textId="77777777" w:rsidR="00306F2F" w:rsidRDefault="00306F2F"/>
    <w:sectPr w:rsidR="0030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F3"/>
    <w:multiLevelType w:val="hybridMultilevel"/>
    <w:tmpl w:val="9BF6D4E2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7EEEA8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4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2A"/>
    <w:rsid w:val="00155F8E"/>
    <w:rsid w:val="00306F2F"/>
    <w:rsid w:val="0052477A"/>
    <w:rsid w:val="00723698"/>
    <w:rsid w:val="00B66B2A"/>
    <w:rsid w:val="00C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BD31"/>
  <w15:chartTrackingRefBased/>
  <w15:docId w15:val="{134CE39C-476A-4167-94F0-D0D2252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onmaine.gov/town-government/town-committees/comprehensive-plan-committ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3</cp:revision>
  <dcterms:created xsi:type="dcterms:W3CDTF">2023-01-19T19:35:00Z</dcterms:created>
  <dcterms:modified xsi:type="dcterms:W3CDTF">2023-01-19T20:22:00Z</dcterms:modified>
</cp:coreProperties>
</file>